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98" w:rsidRPr="00F53827" w:rsidRDefault="00041AAE" w:rsidP="00724698">
      <w:pPr>
        <w:widowControl/>
        <w:spacing w:line="360" w:lineRule="atLeast"/>
        <w:rPr>
          <w:b/>
          <w:bCs/>
          <w:color w:val="336600"/>
          <w:sz w:val="24"/>
          <w:szCs w:val="24"/>
        </w:rPr>
      </w:pPr>
      <w:r>
        <w:rPr>
          <w:noProof/>
          <w:color w:val="3366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-35560</wp:posOffset>
            </wp:positionV>
            <wp:extent cx="775335" cy="466725"/>
            <wp:effectExtent l="1905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698" w:rsidRPr="00F53827">
        <w:rPr>
          <w:b/>
          <w:bCs/>
          <w:color w:val="336600"/>
          <w:sz w:val="24"/>
          <w:szCs w:val="24"/>
        </w:rPr>
        <w:t>DRY GRAIN PULSES CRSP MANAGEMENT OFFICE</w:t>
      </w:r>
    </w:p>
    <w:p w:rsidR="000315C5" w:rsidRDefault="000315C5" w:rsidP="000315C5">
      <w:pPr>
        <w:widowControl/>
        <w:jc w:val="right"/>
        <w:rPr>
          <w:b/>
          <w:bCs/>
        </w:rPr>
      </w:pPr>
    </w:p>
    <w:p w:rsidR="000315C5" w:rsidRDefault="000315C5" w:rsidP="000315C5">
      <w:pPr>
        <w:widowControl/>
        <w:jc w:val="right"/>
        <w:rPr>
          <w:b/>
          <w:bCs/>
        </w:rPr>
      </w:pPr>
    </w:p>
    <w:p w:rsidR="00724698" w:rsidRPr="005C542D" w:rsidRDefault="00724698" w:rsidP="000315C5">
      <w:pPr>
        <w:widowControl/>
        <w:rPr>
          <w:b/>
          <w:bCs/>
          <w:sz w:val="14"/>
          <w:szCs w:val="14"/>
        </w:rPr>
      </w:pPr>
      <w:r w:rsidRPr="005C542D">
        <w:rPr>
          <w:b/>
          <w:bCs/>
          <w:sz w:val="14"/>
          <w:szCs w:val="14"/>
        </w:rPr>
        <w:t>Michigan State University</w:t>
      </w:r>
      <w:r w:rsidRPr="005C542D">
        <w:rPr>
          <w:b/>
          <w:bCs/>
          <w:sz w:val="14"/>
          <w:szCs w:val="14"/>
        </w:rPr>
        <w:tab/>
      </w:r>
      <w:r w:rsidRPr="005C542D">
        <w:rPr>
          <w:b/>
          <w:bCs/>
          <w:sz w:val="14"/>
          <w:szCs w:val="14"/>
        </w:rPr>
        <w:tab/>
      </w:r>
      <w:r w:rsidRPr="005C542D">
        <w:rPr>
          <w:b/>
          <w:bCs/>
          <w:sz w:val="14"/>
          <w:szCs w:val="14"/>
        </w:rPr>
        <w:tab/>
      </w:r>
      <w:r w:rsidRPr="005C542D">
        <w:rPr>
          <w:b/>
          <w:bCs/>
          <w:sz w:val="14"/>
          <w:szCs w:val="14"/>
        </w:rPr>
        <w:tab/>
      </w:r>
      <w:r w:rsidRPr="005C542D">
        <w:rPr>
          <w:b/>
          <w:bCs/>
          <w:sz w:val="14"/>
          <w:szCs w:val="14"/>
        </w:rPr>
        <w:tab/>
      </w:r>
      <w:r w:rsidRPr="005C542D">
        <w:rPr>
          <w:b/>
          <w:bCs/>
          <w:sz w:val="14"/>
          <w:szCs w:val="14"/>
        </w:rPr>
        <w:tab/>
      </w:r>
      <w:r w:rsidRPr="005C542D">
        <w:rPr>
          <w:b/>
          <w:bCs/>
          <w:sz w:val="14"/>
          <w:szCs w:val="14"/>
        </w:rPr>
        <w:tab/>
      </w:r>
      <w:r w:rsidRPr="005C542D">
        <w:rPr>
          <w:b/>
          <w:bCs/>
          <w:sz w:val="14"/>
          <w:szCs w:val="14"/>
        </w:rPr>
        <w:tab/>
        <w:t>VOICE:  (517) 355-4693</w:t>
      </w:r>
    </w:p>
    <w:p w:rsidR="000315C5" w:rsidRDefault="000315C5" w:rsidP="000315C5">
      <w:pPr>
        <w:widowControl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321 Agriculture Hall </w:t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 w:rsidR="00724698" w:rsidRPr="005C542D">
        <w:rPr>
          <w:b/>
          <w:bCs/>
          <w:sz w:val="14"/>
          <w:szCs w:val="14"/>
        </w:rPr>
        <w:t>FAX:  (517) 432-1073EAST LANSING, MICHIGAN 48824-1039</w:t>
      </w:r>
      <w:r w:rsidR="00724698" w:rsidRPr="005C542D">
        <w:rPr>
          <w:b/>
          <w:bCs/>
          <w:sz w:val="14"/>
          <w:szCs w:val="14"/>
        </w:rPr>
        <w:tab/>
      </w:r>
      <w:r w:rsidR="00724698" w:rsidRPr="005C542D">
        <w:rPr>
          <w:b/>
          <w:bCs/>
          <w:sz w:val="14"/>
          <w:szCs w:val="14"/>
        </w:rPr>
        <w:tab/>
      </w:r>
      <w:r w:rsidR="00724698" w:rsidRPr="005C542D">
        <w:rPr>
          <w:b/>
          <w:bCs/>
          <w:sz w:val="14"/>
          <w:szCs w:val="14"/>
        </w:rPr>
        <w:tab/>
      </w:r>
      <w:r w:rsidR="00724698" w:rsidRPr="005C542D">
        <w:rPr>
          <w:b/>
          <w:bCs/>
          <w:sz w:val="14"/>
          <w:szCs w:val="14"/>
        </w:rPr>
        <w:tab/>
      </w:r>
      <w:r w:rsidR="00724698" w:rsidRPr="005C542D">
        <w:rPr>
          <w:b/>
          <w:bCs/>
          <w:sz w:val="14"/>
          <w:szCs w:val="14"/>
        </w:rPr>
        <w:tab/>
      </w:r>
      <w:r w:rsidR="00724698" w:rsidRPr="005C542D">
        <w:rPr>
          <w:b/>
          <w:bCs/>
          <w:sz w:val="14"/>
          <w:szCs w:val="14"/>
        </w:rPr>
        <w:tab/>
      </w:r>
      <w:r w:rsidR="00724698" w:rsidRPr="005C542D">
        <w:rPr>
          <w:b/>
          <w:bCs/>
          <w:sz w:val="14"/>
          <w:szCs w:val="14"/>
        </w:rPr>
        <w:tab/>
        <w:t xml:space="preserve">E-MAIL:  </w:t>
      </w:r>
      <w:hyperlink r:id="rId9" w:history="1">
        <w:r w:rsidRPr="00E139FF">
          <w:rPr>
            <w:rStyle w:val="Hyperlink"/>
            <w:b/>
            <w:bCs/>
            <w:sz w:val="14"/>
            <w:szCs w:val="14"/>
          </w:rPr>
          <w:t>widdders@msu.edu</w:t>
        </w:r>
      </w:hyperlink>
    </w:p>
    <w:p w:rsidR="000315C5" w:rsidRPr="000315C5" w:rsidRDefault="000315C5" w:rsidP="000315C5">
      <w:pPr>
        <w:widowControl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 w:rsidRPr="00E56E9D">
        <w:rPr>
          <w:b/>
          <w:bCs/>
          <w:sz w:val="14"/>
          <w:szCs w:val="14"/>
        </w:rPr>
        <w:t>URL:</w:t>
      </w:r>
      <w:r>
        <w:rPr>
          <w:b/>
          <w:bCs/>
          <w:sz w:val="21"/>
          <w:szCs w:val="21"/>
        </w:rPr>
        <w:t xml:space="preserve"> </w:t>
      </w:r>
      <w:hyperlink r:id="rId10" w:history="1">
        <w:r w:rsidRPr="005136A1">
          <w:rPr>
            <w:rStyle w:val="Hyperlink"/>
            <w:b/>
            <w:bCs/>
            <w:sz w:val="14"/>
            <w:szCs w:val="14"/>
          </w:rPr>
          <w:t>www.pulsecrsp.msu.edu</w:t>
        </w:r>
      </w:hyperlink>
      <w:r>
        <w:rPr>
          <w:b/>
          <w:bCs/>
          <w:sz w:val="14"/>
          <w:szCs w:val="14"/>
        </w:rPr>
        <w:t xml:space="preserve">   </w:t>
      </w:r>
    </w:p>
    <w:p w:rsidR="00724698" w:rsidRPr="00E307A4" w:rsidRDefault="00724698">
      <w:pPr>
        <w:widowControl/>
        <w:rPr>
          <w:b/>
          <w:bCs/>
          <w:sz w:val="14"/>
          <w:szCs w:val="14"/>
        </w:rPr>
      </w:pPr>
      <w:r w:rsidRPr="00E307A4">
        <w:rPr>
          <w:b/>
          <w:bCs/>
          <w:sz w:val="21"/>
          <w:szCs w:val="21"/>
        </w:rPr>
        <w:tab/>
      </w:r>
      <w:r w:rsidRPr="00E307A4">
        <w:rPr>
          <w:b/>
          <w:bCs/>
          <w:sz w:val="21"/>
          <w:szCs w:val="21"/>
        </w:rPr>
        <w:tab/>
      </w:r>
      <w:r w:rsidRPr="00E307A4">
        <w:rPr>
          <w:b/>
          <w:bCs/>
          <w:sz w:val="21"/>
          <w:szCs w:val="21"/>
        </w:rPr>
        <w:tab/>
      </w:r>
      <w:r w:rsidRPr="00E307A4">
        <w:rPr>
          <w:b/>
          <w:bCs/>
          <w:sz w:val="21"/>
          <w:szCs w:val="21"/>
        </w:rPr>
        <w:tab/>
      </w:r>
      <w:r w:rsidRPr="00E307A4">
        <w:rPr>
          <w:b/>
          <w:bCs/>
          <w:sz w:val="21"/>
          <w:szCs w:val="21"/>
        </w:rPr>
        <w:tab/>
      </w:r>
      <w:r w:rsidRPr="00E307A4">
        <w:rPr>
          <w:b/>
          <w:bCs/>
          <w:sz w:val="21"/>
          <w:szCs w:val="21"/>
        </w:rPr>
        <w:tab/>
      </w:r>
      <w:r w:rsidRPr="00E307A4">
        <w:rPr>
          <w:b/>
          <w:bCs/>
          <w:sz w:val="21"/>
          <w:szCs w:val="21"/>
        </w:rPr>
        <w:tab/>
      </w:r>
      <w:r w:rsidRPr="00E307A4">
        <w:rPr>
          <w:b/>
          <w:bCs/>
          <w:sz w:val="21"/>
          <w:szCs w:val="21"/>
        </w:rPr>
        <w:tab/>
      </w:r>
      <w:r w:rsidRPr="00E307A4">
        <w:rPr>
          <w:b/>
          <w:bCs/>
          <w:sz w:val="21"/>
          <w:szCs w:val="21"/>
        </w:rPr>
        <w:tab/>
      </w:r>
      <w:r w:rsidRPr="00E307A4">
        <w:rPr>
          <w:b/>
          <w:bCs/>
          <w:sz w:val="21"/>
          <w:szCs w:val="21"/>
        </w:rPr>
        <w:tab/>
      </w:r>
    </w:p>
    <w:p w:rsidR="00724698" w:rsidRPr="00EC672C" w:rsidRDefault="00F37378" w:rsidP="00724698">
      <w:pPr>
        <w:widowControl/>
        <w:jc w:val="center"/>
        <w:rPr>
          <w:rFonts w:ascii="Times" w:hAnsi="Times"/>
          <w:sz w:val="24"/>
          <w:szCs w:val="22"/>
        </w:rPr>
      </w:pPr>
      <w:r>
        <w:rPr>
          <w:rFonts w:ascii="Times" w:hAnsi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5867400" cy="0"/>
                <wp:effectExtent l="9525" t="9525" r="9525" b="9525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pt" to="462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P4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" strokeweight="1pt">
                <w10:wrap type="square"/>
              </v:line>
            </w:pict>
          </mc:Fallback>
        </mc:AlternateContent>
      </w:r>
    </w:p>
    <w:p w:rsidR="00724698" w:rsidRPr="00EC672C" w:rsidRDefault="00724698" w:rsidP="000315C5">
      <w:pPr>
        <w:spacing w:line="276" w:lineRule="auto"/>
        <w:ind w:left="1440" w:hanging="1440"/>
        <w:jc w:val="center"/>
        <w:rPr>
          <w:rFonts w:ascii="Times" w:hAnsi="Times" w:cs="Arial"/>
          <w:sz w:val="24"/>
          <w:szCs w:val="22"/>
        </w:rPr>
      </w:pPr>
      <w:r w:rsidRPr="00EC672C">
        <w:rPr>
          <w:rFonts w:ascii="Times" w:hAnsi="Times" w:cs="Arial"/>
          <w:sz w:val="24"/>
          <w:szCs w:val="22"/>
        </w:rPr>
        <w:t>Consultation on</w:t>
      </w:r>
    </w:p>
    <w:p w:rsidR="00724698" w:rsidRPr="000315C5" w:rsidRDefault="00724698" w:rsidP="000315C5">
      <w:pPr>
        <w:spacing w:line="276" w:lineRule="auto"/>
        <w:ind w:left="1440" w:hanging="1440"/>
        <w:jc w:val="center"/>
        <w:rPr>
          <w:rFonts w:ascii="Times" w:hAnsi="Times" w:cs="Arial"/>
          <w:b/>
          <w:sz w:val="24"/>
          <w:szCs w:val="22"/>
        </w:rPr>
      </w:pPr>
      <w:r w:rsidRPr="000315C5">
        <w:rPr>
          <w:rFonts w:ascii="Times" w:hAnsi="Times" w:cs="Arial"/>
          <w:b/>
          <w:sz w:val="24"/>
          <w:szCs w:val="22"/>
        </w:rPr>
        <w:t>“</w:t>
      </w:r>
      <w:r w:rsidRPr="000315C5">
        <w:rPr>
          <w:rFonts w:ascii="Times" w:hAnsi="Times" w:cs="Arial"/>
          <w:b/>
          <w:i/>
          <w:sz w:val="24"/>
          <w:szCs w:val="22"/>
        </w:rPr>
        <w:t>Enhancing</w:t>
      </w:r>
      <w:r w:rsidR="00C56ECE">
        <w:rPr>
          <w:rFonts w:ascii="Times" w:hAnsi="Times" w:cs="Arial"/>
          <w:b/>
          <w:i/>
          <w:sz w:val="24"/>
          <w:szCs w:val="22"/>
        </w:rPr>
        <w:t xml:space="preserve"> the</w:t>
      </w:r>
      <w:r w:rsidRPr="000315C5">
        <w:rPr>
          <w:rFonts w:ascii="Times" w:hAnsi="Times" w:cs="Arial"/>
          <w:b/>
          <w:i/>
          <w:sz w:val="24"/>
          <w:szCs w:val="22"/>
        </w:rPr>
        <w:t xml:space="preserve"> </w:t>
      </w:r>
      <w:r w:rsidR="00C56ECE">
        <w:rPr>
          <w:rFonts w:ascii="Times" w:hAnsi="Times" w:cs="Arial"/>
          <w:b/>
          <w:i/>
          <w:sz w:val="24"/>
          <w:szCs w:val="22"/>
        </w:rPr>
        <w:t xml:space="preserve">Nutritional Quality of </w:t>
      </w:r>
      <w:r w:rsidRPr="000315C5">
        <w:rPr>
          <w:rFonts w:ascii="Times" w:hAnsi="Times" w:cs="Arial"/>
          <w:b/>
          <w:i/>
          <w:sz w:val="24"/>
          <w:szCs w:val="22"/>
        </w:rPr>
        <w:t>Diet</w:t>
      </w:r>
      <w:r w:rsidR="00C56ECE">
        <w:rPr>
          <w:rFonts w:ascii="Times" w:hAnsi="Times" w:cs="Arial"/>
          <w:b/>
          <w:i/>
          <w:sz w:val="24"/>
          <w:szCs w:val="22"/>
        </w:rPr>
        <w:t xml:space="preserve">s </w:t>
      </w:r>
      <w:r w:rsidR="00FD07A6">
        <w:rPr>
          <w:rFonts w:ascii="Times" w:hAnsi="Times" w:cs="Arial"/>
          <w:b/>
          <w:i/>
          <w:sz w:val="24"/>
          <w:szCs w:val="22"/>
        </w:rPr>
        <w:t>through Pulses in Developing Countries</w:t>
      </w:r>
      <w:r w:rsidRPr="000315C5">
        <w:rPr>
          <w:rFonts w:ascii="Times" w:hAnsi="Times" w:cs="Arial"/>
          <w:b/>
          <w:sz w:val="24"/>
          <w:szCs w:val="22"/>
        </w:rPr>
        <w:t>”</w:t>
      </w:r>
    </w:p>
    <w:p w:rsidR="00724698" w:rsidRPr="00EC672C" w:rsidRDefault="00724698" w:rsidP="000315C5">
      <w:pPr>
        <w:spacing w:line="276" w:lineRule="auto"/>
        <w:ind w:left="1440" w:hanging="1440"/>
        <w:jc w:val="center"/>
        <w:rPr>
          <w:rFonts w:ascii="Times" w:hAnsi="Times" w:cs="Arial"/>
          <w:sz w:val="24"/>
          <w:szCs w:val="22"/>
        </w:rPr>
      </w:pPr>
    </w:p>
    <w:p w:rsidR="00724698" w:rsidRPr="00EC672C" w:rsidRDefault="00266AB0" w:rsidP="000315C5">
      <w:pPr>
        <w:spacing w:line="276" w:lineRule="auto"/>
        <w:ind w:left="1440" w:hanging="1440"/>
        <w:jc w:val="center"/>
        <w:rPr>
          <w:rFonts w:ascii="Times" w:hAnsi="Times" w:cs="Arial"/>
          <w:sz w:val="24"/>
          <w:szCs w:val="22"/>
        </w:rPr>
      </w:pPr>
      <w:r>
        <w:rPr>
          <w:rFonts w:ascii="Times" w:hAnsi="Times" w:cs="Arial"/>
          <w:sz w:val="24"/>
          <w:szCs w:val="22"/>
        </w:rPr>
        <w:t xml:space="preserve">Hosted by the Department of Food Science and Human Nutrition, Michigan State University,    </w:t>
      </w:r>
      <w:r w:rsidR="00724698" w:rsidRPr="00EC672C">
        <w:rPr>
          <w:rFonts w:ascii="Times" w:hAnsi="Times" w:cs="Arial"/>
          <w:sz w:val="24"/>
          <w:szCs w:val="22"/>
        </w:rPr>
        <w:t>December 5-6, 2011</w:t>
      </w:r>
      <w:r>
        <w:rPr>
          <w:rFonts w:ascii="Times" w:hAnsi="Times" w:cs="Arial"/>
          <w:sz w:val="24"/>
          <w:szCs w:val="22"/>
        </w:rPr>
        <w:t>, East Lansing, Michigan</w:t>
      </w:r>
    </w:p>
    <w:p w:rsidR="00724698" w:rsidRDefault="00724698" w:rsidP="00724698">
      <w:pPr>
        <w:widowControl/>
        <w:autoSpaceDE/>
        <w:autoSpaceDN/>
        <w:adjustRightInd/>
        <w:jc w:val="center"/>
        <w:rPr>
          <w:rFonts w:ascii="Times" w:hAnsi="Times" w:cs="Times New Roman"/>
          <w:sz w:val="24"/>
        </w:rPr>
      </w:pPr>
    </w:p>
    <w:p w:rsidR="00775665" w:rsidRPr="00EC672C" w:rsidRDefault="00775665" w:rsidP="00724698">
      <w:pPr>
        <w:widowControl/>
        <w:autoSpaceDE/>
        <w:autoSpaceDN/>
        <w:adjustRightInd/>
        <w:jc w:val="center"/>
        <w:rPr>
          <w:rFonts w:ascii="Times" w:hAnsi="Times" w:cs="Times New Roman"/>
          <w:sz w:val="24"/>
        </w:rPr>
      </w:pPr>
    </w:p>
    <w:p w:rsidR="00724698" w:rsidRPr="000315C5" w:rsidRDefault="00724698" w:rsidP="000315C5">
      <w:pPr>
        <w:spacing w:line="276" w:lineRule="auto"/>
        <w:rPr>
          <w:rFonts w:ascii="Times New Roman" w:hAnsi="Times New Roman" w:cs="Times New Roman"/>
          <w:b/>
          <w:sz w:val="24"/>
          <w:szCs w:val="22"/>
        </w:rPr>
      </w:pPr>
      <w:r w:rsidRPr="000315C5">
        <w:rPr>
          <w:rFonts w:ascii="Times New Roman" w:hAnsi="Times New Roman" w:cs="Times New Roman"/>
          <w:b/>
          <w:sz w:val="24"/>
          <w:szCs w:val="22"/>
        </w:rPr>
        <w:t>Summary</w:t>
      </w:r>
      <w:r w:rsidR="000315C5" w:rsidRPr="000315C5">
        <w:rPr>
          <w:rFonts w:ascii="Times New Roman" w:hAnsi="Times New Roman" w:cs="Times New Roman"/>
          <w:b/>
          <w:sz w:val="24"/>
          <w:szCs w:val="22"/>
        </w:rPr>
        <w:t xml:space="preserve"> of </w:t>
      </w:r>
      <w:r w:rsidR="000213BB">
        <w:rPr>
          <w:rFonts w:ascii="Times New Roman" w:hAnsi="Times New Roman" w:cs="Times New Roman"/>
          <w:b/>
          <w:sz w:val="24"/>
          <w:szCs w:val="22"/>
        </w:rPr>
        <w:t xml:space="preserve">Research </w:t>
      </w:r>
      <w:r w:rsidR="000315C5" w:rsidRPr="000315C5">
        <w:rPr>
          <w:rFonts w:ascii="Times New Roman" w:hAnsi="Times New Roman" w:cs="Times New Roman"/>
          <w:b/>
          <w:sz w:val="24"/>
          <w:szCs w:val="22"/>
        </w:rPr>
        <w:t>Recommendations</w:t>
      </w:r>
    </w:p>
    <w:p w:rsidR="00724698" w:rsidRPr="00EC672C" w:rsidRDefault="00724698" w:rsidP="000315C5">
      <w:pPr>
        <w:spacing w:line="276" w:lineRule="auto"/>
        <w:rPr>
          <w:rFonts w:ascii="Times" w:hAnsi="Times" w:cs="Arial"/>
          <w:sz w:val="24"/>
          <w:szCs w:val="22"/>
        </w:rPr>
      </w:pPr>
    </w:p>
    <w:p w:rsidR="000315C5" w:rsidRPr="004A08AD" w:rsidRDefault="00FE177F" w:rsidP="00266AB0">
      <w:pPr>
        <w:pStyle w:val="ListParagraph"/>
        <w:numPr>
          <w:ilvl w:val="0"/>
          <w:numId w:val="20"/>
        </w:numPr>
        <w:ind w:left="288"/>
      </w:pPr>
      <w:r>
        <w:t>Conduct community</w:t>
      </w:r>
      <w:r w:rsidR="000213BB">
        <w:t>-</w:t>
      </w:r>
      <w:r>
        <w:t xml:space="preserve">based </w:t>
      </w:r>
      <w:r w:rsidR="000213BB">
        <w:t xml:space="preserve">feeding </w:t>
      </w:r>
      <w:r>
        <w:t>interventions utilizing</w:t>
      </w:r>
      <w:r w:rsidR="000315C5" w:rsidRPr="004A08AD">
        <w:t xml:space="preserve"> pulse containing diets</w:t>
      </w:r>
      <w:r w:rsidR="000315C5">
        <w:t>:</w:t>
      </w:r>
    </w:p>
    <w:p w:rsidR="000315C5" w:rsidRPr="004A08AD" w:rsidRDefault="000315C5" w:rsidP="000315C5">
      <w:pPr>
        <w:pStyle w:val="ListParagraph"/>
        <w:ind w:left="0"/>
      </w:pPr>
    </w:p>
    <w:p w:rsidR="000315C5" w:rsidRPr="004A08AD" w:rsidRDefault="000315C5" w:rsidP="00266AB0">
      <w:pPr>
        <w:pStyle w:val="ListParagraph"/>
        <w:numPr>
          <w:ilvl w:val="0"/>
          <w:numId w:val="17"/>
        </w:numPr>
        <w:ind w:left="1152"/>
      </w:pPr>
      <w:r>
        <w:t>T</w:t>
      </w:r>
      <w:r w:rsidRPr="004A08AD">
        <w:t>o improve the first 1000 days of life (conception to</w:t>
      </w:r>
      <w:r w:rsidR="00566DCB">
        <w:t xml:space="preserve"> </w:t>
      </w:r>
      <w:r w:rsidRPr="004A08AD">
        <w:t>24 months of age).</w:t>
      </w:r>
    </w:p>
    <w:p w:rsidR="000315C5" w:rsidRPr="004A08AD" w:rsidRDefault="000315C5" w:rsidP="00266AB0">
      <w:pPr>
        <w:pStyle w:val="ListParagraph"/>
        <w:numPr>
          <w:ilvl w:val="0"/>
          <w:numId w:val="17"/>
        </w:numPr>
        <w:ind w:left="1152"/>
      </w:pPr>
      <w:r>
        <w:t>T</w:t>
      </w:r>
      <w:r w:rsidRPr="004A08AD">
        <w:t>o reduce childhood stunting.</w:t>
      </w:r>
    </w:p>
    <w:p w:rsidR="000315C5" w:rsidRPr="004A08AD" w:rsidRDefault="00266AB0" w:rsidP="00266AB0">
      <w:pPr>
        <w:pStyle w:val="ListParagraph"/>
        <w:numPr>
          <w:ilvl w:val="0"/>
          <w:numId w:val="17"/>
        </w:numPr>
        <w:ind w:left="1152"/>
      </w:pPr>
      <w:r>
        <w:t>T</w:t>
      </w:r>
      <w:r w:rsidR="000315C5" w:rsidRPr="004A08AD">
        <w:t>o improve pregnancy outcome and lactation</w:t>
      </w:r>
      <w:r w:rsidRPr="00266AB0">
        <w:t xml:space="preserve"> </w:t>
      </w:r>
      <w:r>
        <w:t>in diets of</w:t>
      </w:r>
      <w:r w:rsidRPr="004A08AD">
        <w:t xml:space="preserve"> young, pregnant, and lactating women</w:t>
      </w:r>
      <w:r w:rsidR="000315C5" w:rsidRPr="004A08AD">
        <w:t>.</w:t>
      </w:r>
    </w:p>
    <w:p w:rsidR="000315C5" w:rsidRPr="004A08AD" w:rsidRDefault="000315C5" w:rsidP="00266AB0">
      <w:pPr>
        <w:pStyle w:val="ListParagraph"/>
        <w:numPr>
          <w:ilvl w:val="0"/>
          <w:numId w:val="17"/>
        </w:numPr>
        <w:ind w:left="1152"/>
      </w:pPr>
      <w:r>
        <w:t>T</w:t>
      </w:r>
      <w:r w:rsidRPr="004A08AD">
        <w:t xml:space="preserve">o improve dietary diversity </w:t>
      </w:r>
      <w:r>
        <w:t xml:space="preserve">in urban areas </w:t>
      </w:r>
      <w:r w:rsidRPr="004A08AD">
        <w:t>to minimize gaining excess weight and onset of type 2 diabetes and heart disease.</w:t>
      </w:r>
    </w:p>
    <w:p w:rsidR="000315C5" w:rsidRDefault="000315C5" w:rsidP="00266AB0">
      <w:pPr>
        <w:pStyle w:val="ListParagraph"/>
        <w:ind w:left="1152"/>
      </w:pPr>
    </w:p>
    <w:p w:rsidR="000315C5" w:rsidRDefault="000315C5" w:rsidP="00266AB0">
      <w:pPr>
        <w:pStyle w:val="ListParagraph"/>
        <w:ind w:left="288"/>
      </w:pPr>
      <w:r>
        <w:t xml:space="preserve">In order to </w:t>
      </w:r>
      <w:r w:rsidR="000213BB">
        <w:t>test the feasibility of achieving t</w:t>
      </w:r>
      <w:r>
        <w:t xml:space="preserve">hese </w:t>
      </w:r>
      <w:r w:rsidR="000213BB">
        <w:t>objectives</w:t>
      </w:r>
      <w:r>
        <w:t xml:space="preserve">, a variety of research activities were recommended. </w:t>
      </w:r>
      <w:r w:rsidR="008B6B49">
        <w:t xml:space="preserve"> Some </w:t>
      </w:r>
      <w:r>
        <w:t xml:space="preserve">of the </w:t>
      </w:r>
      <w:r w:rsidR="008B6B49">
        <w:t>initial</w:t>
      </w:r>
      <w:r>
        <w:t xml:space="preserve"> </w:t>
      </w:r>
      <w:r w:rsidR="00266AB0">
        <w:t xml:space="preserve">required </w:t>
      </w:r>
      <w:r>
        <w:t xml:space="preserve">activities will </w:t>
      </w:r>
      <w:r w:rsidR="00680ED9">
        <w:t xml:space="preserve">require assembly and compilation of </w:t>
      </w:r>
      <w:r>
        <w:t>databases relative to</w:t>
      </w:r>
      <w:r w:rsidR="00266AB0">
        <w:t xml:space="preserve"> (1) </w:t>
      </w:r>
      <w:r w:rsidR="008B6B49">
        <w:t>n</w:t>
      </w:r>
      <w:r>
        <w:t>utrient co</w:t>
      </w:r>
      <w:r w:rsidR="008B6B49">
        <w:t>ntent of cooked/processed pulse</w:t>
      </w:r>
      <w:r>
        <w:t xml:space="preserve"> </w:t>
      </w:r>
      <w:r w:rsidR="008B6B49">
        <w:t xml:space="preserve">foods </w:t>
      </w:r>
      <w:r w:rsidR="00566DCB">
        <w:t xml:space="preserve">of interest, </w:t>
      </w:r>
      <w:r>
        <w:t xml:space="preserve">and </w:t>
      </w:r>
      <w:r w:rsidR="00266AB0">
        <w:t>(2) t</w:t>
      </w:r>
      <w:r>
        <w:t>he bioavailability of nutrients in pulses.</w:t>
      </w:r>
      <w:r w:rsidR="00266AB0">
        <w:t xml:space="preserve">  </w:t>
      </w:r>
      <w:r w:rsidR="000213BB">
        <w:t>Follow up r</w:t>
      </w:r>
      <w:r>
        <w:t xml:space="preserve">esearch will be </w:t>
      </w:r>
      <w:r w:rsidR="008B6B49">
        <w:t>needed</w:t>
      </w:r>
      <w:r>
        <w:t xml:space="preserve"> to fill in the knowledge gaps. </w:t>
      </w:r>
    </w:p>
    <w:p w:rsidR="00266AB0" w:rsidRDefault="00266AB0" w:rsidP="00266AB0">
      <w:pPr>
        <w:pStyle w:val="ListParagraph"/>
      </w:pPr>
    </w:p>
    <w:p w:rsidR="008B6B49" w:rsidRDefault="000315C5" w:rsidP="00266AB0">
      <w:pPr>
        <w:pStyle w:val="ListParagraph"/>
        <w:ind w:left="288"/>
      </w:pPr>
      <w:r>
        <w:t xml:space="preserve">Nutrient and energy requirements for humans are known and computer simulation/modeling can be used to determine what proportion of nutrient needs </w:t>
      </w:r>
      <w:r w:rsidR="000213BB">
        <w:t xml:space="preserve">can potentially </w:t>
      </w:r>
      <w:bookmarkStart w:id="0" w:name="_GoBack"/>
      <w:bookmarkEnd w:id="0"/>
      <w:r w:rsidR="000213BB">
        <w:t xml:space="preserve">be </w:t>
      </w:r>
      <w:r>
        <w:t xml:space="preserve">met by consuming pulses. The nutrient gaps can be met by food fortification, supplement usage, or increased access to a wide variety of foods. </w:t>
      </w:r>
    </w:p>
    <w:p w:rsidR="008B6B49" w:rsidRDefault="008B6B49" w:rsidP="00266AB0">
      <w:pPr>
        <w:pStyle w:val="ListParagraph"/>
        <w:ind w:left="288"/>
      </w:pPr>
    </w:p>
    <w:p w:rsidR="000315C5" w:rsidRDefault="000315C5" w:rsidP="008B6B49">
      <w:pPr>
        <w:pStyle w:val="ListParagraph"/>
        <w:numPr>
          <w:ilvl w:val="0"/>
          <w:numId w:val="20"/>
        </w:numPr>
        <w:ind w:left="288"/>
      </w:pPr>
      <w:r>
        <w:t xml:space="preserve">Alternately/in addition, nutrient bioavailability from pulses can be improved for certain nutrients through plant breeding and food processing. Examples </w:t>
      </w:r>
      <w:r w:rsidR="008B6B49">
        <w:t>include</w:t>
      </w:r>
      <w:r>
        <w:t xml:space="preserve">: </w:t>
      </w:r>
    </w:p>
    <w:p w:rsidR="00266AB0" w:rsidRDefault="00266AB0" w:rsidP="00266AB0">
      <w:pPr>
        <w:pStyle w:val="ListParagraph"/>
        <w:ind w:left="288"/>
      </w:pPr>
    </w:p>
    <w:p w:rsidR="000315C5" w:rsidRDefault="000315C5" w:rsidP="00266AB0">
      <w:pPr>
        <w:pStyle w:val="ListParagraph"/>
        <w:numPr>
          <w:ilvl w:val="0"/>
          <w:numId w:val="18"/>
        </w:numPr>
        <w:ind w:left="1008"/>
      </w:pPr>
      <w:r>
        <w:t xml:space="preserve">Reducing phytate content of pulses via plant breeding and/or food processing to increase trace mineral bioavailability; </w:t>
      </w:r>
    </w:p>
    <w:p w:rsidR="000315C5" w:rsidRDefault="000315C5" w:rsidP="00266AB0">
      <w:pPr>
        <w:pStyle w:val="ListParagraph"/>
        <w:numPr>
          <w:ilvl w:val="0"/>
          <w:numId w:val="18"/>
        </w:numPr>
        <w:ind w:left="1008"/>
      </w:pPr>
      <w:r>
        <w:t>Increasing nutrient content through pulse breeding (biofortification);</w:t>
      </w:r>
    </w:p>
    <w:p w:rsidR="000315C5" w:rsidRDefault="000315C5" w:rsidP="00266AB0">
      <w:pPr>
        <w:pStyle w:val="ListParagraph"/>
        <w:numPr>
          <w:ilvl w:val="0"/>
          <w:numId w:val="18"/>
        </w:numPr>
        <w:ind w:left="1008"/>
      </w:pPr>
      <w:r>
        <w:lastRenderedPageBreak/>
        <w:t xml:space="preserve">Increasing </w:t>
      </w:r>
      <w:r w:rsidR="00413291">
        <w:t>methionine, cysteine</w:t>
      </w:r>
      <w:r>
        <w:t xml:space="preserve"> and tryptophan content of pulse protein through pulse breeding; and</w:t>
      </w:r>
    </w:p>
    <w:p w:rsidR="000315C5" w:rsidRDefault="000315C5" w:rsidP="00266AB0">
      <w:pPr>
        <w:pStyle w:val="ListParagraph"/>
        <w:numPr>
          <w:ilvl w:val="0"/>
          <w:numId w:val="18"/>
        </w:numPr>
        <w:ind w:left="1008"/>
      </w:pPr>
      <w:r>
        <w:t>Improving protein digestibility via plant breeding and/or food processing.</w:t>
      </w:r>
    </w:p>
    <w:p w:rsidR="000315C5" w:rsidRDefault="000315C5" w:rsidP="000315C5">
      <w:pPr>
        <w:pStyle w:val="ListParagraph"/>
        <w:ind w:left="0"/>
      </w:pPr>
    </w:p>
    <w:p w:rsidR="000315C5" w:rsidRDefault="000315C5" w:rsidP="00266AB0">
      <w:pPr>
        <w:pStyle w:val="ListParagraph"/>
        <w:numPr>
          <w:ilvl w:val="0"/>
          <w:numId w:val="20"/>
        </w:numPr>
        <w:ind w:left="288"/>
      </w:pPr>
      <w:r>
        <w:t xml:space="preserve">Other recommended </w:t>
      </w:r>
      <w:r w:rsidR="00266AB0">
        <w:t xml:space="preserve">research </w:t>
      </w:r>
      <w:r>
        <w:t xml:space="preserve">activities </w:t>
      </w:r>
      <w:r w:rsidR="00266AB0">
        <w:t xml:space="preserve">for grain legumes </w:t>
      </w:r>
      <w:r>
        <w:t>are to determine:</w:t>
      </w:r>
    </w:p>
    <w:p w:rsidR="00266AB0" w:rsidRDefault="00266AB0" w:rsidP="00266AB0">
      <w:pPr>
        <w:pStyle w:val="ListParagraph"/>
        <w:ind w:left="288"/>
      </w:pPr>
    </w:p>
    <w:p w:rsidR="000315C5" w:rsidRDefault="000315C5" w:rsidP="00266AB0">
      <w:pPr>
        <w:pStyle w:val="ListParagraph"/>
        <w:numPr>
          <w:ilvl w:val="0"/>
          <w:numId w:val="19"/>
        </w:numPr>
        <w:ind w:left="1008"/>
      </w:pPr>
      <w:r>
        <w:t xml:space="preserve">The </w:t>
      </w:r>
      <w:r w:rsidRPr="00661E1A">
        <w:rPr>
          <w:u w:val="single"/>
        </w:rPr>
        <w:t>market</w:t>
      </w:r>
      <w:r>
        <w:t xml:space="preserve"> costs per unit of nutrient if the various nutrients and energy are provided by pulses;</w:t>
      </w:r>
    </w:p>
    <w:p w:rsidR="000315C5" w:rsidRDefault="000315C5" w:rsidP="00266AB0">
      <w:pPr>
        <w:pStyle w:val="ListParagraph"/>
        <w:numPr>
          <w:ilvl w:val="0"/>
          <w:numId w:val="19"/>
        </w:numPr>
        <w:ind w:left="1008"/>
      </w:pPr>
      <w:r>
        <w:t xml:space="preserve">The </w:t>
      </w:r>
      <w:r w:rsidRPr="0012267C">
        <w:rPr>
          <w:u w:val="single"/>
        </w:rPr>
        <w:t>labor and other costs</w:t>
      </w:r>
      <w:r>
        <w:t xml:space="preserve"> per unit of nutrient and energy associated with </w:t>
      </w:r>
      <w:r w:rsidRPr="0012267C">
        <w:rPr>
          <w:u w:val="single"/>
        </w:rPr>
        <w:t>growing</w:t>
      </w:r>
      <w:r>
        <w:t xml:space="preserve">, </w:t>
      </w:r>
      <w:r w:rsidRPr="0012267C">
        <w:rPr>
          <w:u w:val="single"/>
        </w:rPr>
        <w:t>harvestin</w:t>
      </w:r>
      <w:r w:rsidRPr="00FD460F">
        <w:t>g</w:t>
      </w:r>
      <w:r>
        <w:t xml:space="preserve">, and </w:t>
      </w:r>
      <w:r w:rsidRPr="0012267C">
        <w:rPr>
          <w:u w:val="single"/>
        </w:rPr>
        <w:t>storing</w:t>
      </w:r>
      <w:r>
        <w:t xml:space="preserve"> pulses</w:t>
      </w:r>
      <w:r w:rsidR="00EB26BE">
        <w:t xml:space="preserve"> </w:t>
      </w:r>
      <w:r w:rsidR="00FD07A6">
        <w:t xml:space="preserve"> (e.g., </w:t>
      </w:r>
      <w:r>
        <w:t>production per hectare, production</w:t>
      </w:r>
      <w:r w:rsidR="00FC3D75">
        <w:t xml:space="preserve"> risks</w:t>
      </w:r>
      <w:r>
        <w:t>, relative storage problems</w:t>
      </w:r>
      <w:r w:rsidR="00FD07A6">
        <w:t>, etc.)</w:t>
      </w:r>
      <w:r>
        <w:t>;</w:t>
      </w:r>
    </w:p>
    <w:p w:rsidR="000315C5" w:rsidRDefault="000315C5" w:rsidP="00266AB0">
      <w:pPr>
        <w:pStyle w:val="ListParagraph"/>
        <w:numPr>
          <w:ilvl w:val="0"/>
          <w:numId w:val="19"/>
        </w:numPr>
        <w:ind w:left="1008"/>
      </w:pPr>
      <w:r w:rsidRPr="0012267C">
        <w:t xml:space="preserve">The </w:t>
      </w:r>
      <w:r>
        <w:rPr>
          <w:u w:val="single"/>
        </w:rPr>
        <w:t>l</w:t>
      </w:r>
      <w:r w:rsidRPr="0012267C">
        <w:rPr>
          <w:u w:val="single"/>
        </w:rPr>
        <w:t>abor and other costs</w:t>
      </w:r>
      <w:r>
        <w:t xml:space="preserve"> per unit of nutrient and energy associated with </w:t>
      </w:r>
      <w:r w:rsidRPr="00EB26BE">
        <w:rPr>
          <w:u w:val="single"/>
        </w:rPr>
        <w:t xml:space="preserve">cooking/processing pulses </w:t>
      </w:r>
      <w:r>
        <w:t>– time and fuel for example;</w:t>
      </w:r>
    </w:p>
    <w:p w:rsidR="000315C5" w:rsidRDefault="000315C5" w:rsidP="00266AB0">
      <w:pPr>
        <w:pStyle w:val="ListParagraph"/>
        <w:numPr>
          <w:ilvl w:val="0"/>
          <w:numId w:val="19"/>
        </w:numPr>
        <w:ind w:left="1008"/>
      </w:pPr>
      <w:r>
        <w:t>If there are less expensive and easier approaches to obtaining the nutrients and energy than through the pulse chain; and</w:t>
      </w:r>
    </w:p>
    <w:p w:rsidR="000315C5" w:rsidRDefault="000315C5" w:rsidP="00266AB0">
      <w:pPr>
        <w:pStyle w:val="ListParagraph"/>
        <w:numPr>
          <w:ilvl w:val="0"/>
          <w:numId w:val="19"/>
        </w:numPr>
        <w:ind w:left="1008"/>
      </w:pPr>
      <w:r>
        <w:t xml:space="preserve">Expand our understanding of the role of pulse bioactive constituents (non-nutrients) to prevent health problems such as diabetes, heart diseases, and certain cancers. </w:t>
      </w:r>
    </w:p>
    <w:p w:rsidR="00041AAE" w:rsidRDefault="00041AAE" w:rsidP="00041AAE">
      <w:pPr>
        <w:pStyle w:val="ListParagraph"/>
      </w:pPr>
    </w:p>
    <w:p w:rsidR="00041AAE" w:rsidRDefault="00041AAE" w:rsidP="00041AAE">
      <w:pPr>
        <w:pStyle w:val="ListParagraph"/>
      </w:pPr>
    </w:p>
    <w:p w:rsidR="00041AAE" w:rsidRDefault="00041AAE" w:rsidP="00041AAE">
      <w:pPr>
        <w:pStyle w:val="ListParagraph"/>
        <w:ind w:left="288"/>
      </w:pPr>
      <w:r>
        <w:t xml:space="preserve">Prepared by Dr. Maurice </w:t>
      </w:r>
      <w:proofErr w:type="spellStart"/>
      <w:r>
        <w:t>Bennink</w:t>
      </w:r>
      <w:proofErr w:type="spellEnd"/>
      <w:r>
        <w:t>, January 30, 2012</w:t>
      </w:r>
    </w:p>
    <w:sectPr w:rsidR="00041AAE" w:rsidSect="00724698">
      <w:footerReference w:type="even" r:id="rId11"/>
      <w:footerReference w:type="default" r:id="rId12"/>
      <w:pgSz w:w="12240" w:h="15840"/>
      <w:pgMar w:top="1080" w:right="1440" w:bottom="1440" w:left="144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41" w:rsidRDefault="005D4941">
      <w:r>
        <w:separator/>
      </w:r>
    </w:p>
  </w:endnote>
  <w:endnote w:type="continuationSeparator" w:id="0">
    <w:p w:rsidR="005D4941" w:rsidRDefault="005D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CE" w:rsidRDefault="0039117B" w:rsidP="007246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6E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6ECE" w:rsidRDefault="00C56ECE" w:rsidP="007246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CE" w:rsidRDefault="00C56ECE" w:rsidP="00724698">
    <w:pPr>
      <w:widowControl/>
      <w:ind w:right="360"/>
      <w:jc w:val="center"/>
      <w:rPr>
        <w:rFonts w:ascii="CG Times" w:hAnsi="CG Times" w:cs="CG Times"/>
        <w:i/>
        <w:iCs/>
        <w:sz w:val="13"/>
        <w:szCs w:val="13"/>
      </w:rPr>
    </w:pPr>
  </w:p>
  <w:p w:rsidR="00C56ECE" w:rsidRPr="00F9075F" w:rsidRDefault="0039117B" w:rsidP="00724698">
    <w:pPr>
      <w:pStyle w:val="Footer"/>
      <w:framePr w:w="320" w:h="365" w:hRule="exact" w:wrap="around" w:vAnchor="text" w:hAnchor="page" w:x="10462" w:y="53"/>
      <w:rPr>
        <w:rStyle w:val="PageNumber"/>
        <w:rFonts w:ascii="Times" w:hAnsi="Times"/>
      </w:rPr>
    </w:pPr>
    <w:r w:rsidRPr="00F9075F">
      <w:rPr>
        <w:rStyle w:val="PageNumber"/>
        <w:rFonts w:ascii="Times" w:hAnsi="Times"/>
      </w:rPr>
      <w:fldChar w:fldCharType="begin"/>
    </w:r>
    <w:r w:rsidR="00C56ECE" w:rsidRPr="00F9075F">
      <w:rPr>
        <w:rStyle w:val="PageNumber"/>
        <w:rFonts w:ascii="Times" w:hAnsi="Times"/>
      </w:rPr>
      <w:instrText xml:space="preserve">PAGE  </w:instrText>
    </w:r>
    <w:r w:rsidRPr="00F9075F">
      <w:rPr>
        <w:rStyle w:val="PageNumber"/>
        <w:rFonts w:ascii="Times" w:hAnsi="Times"/>
      </w:rPr>
      <w:fldChar w:fldCharType="separate"/>
    </w:r>
    <w:r w:rsidR="000213BB">
      <w:rPr>
        <w:rStyle w:val="PageNumber"/>
        <w:rFonts w:ascii="Times" w:hAnsi="Times"/>
        <w:noProof/>
      </w:rPr>
      <w:t>2</w:t>
    </w:r>
    <w:r w:rsidRPr="00F9075F">
      <w:rPr>
        <w:rStyle w:val="PageNumber"/>
        <w:rFonts w:ascii="Times" w:hAnsi="Times"/>
      </w:rPr>
      <w:fldChar w:fldCharType="end"/>
    </w:r>
  </w:p>
  <w:p w:rsidR="00C56ECE" w:rsidRPr="00F9075F" w:rsidRDefault="00C56ECE" w:rsidP="00724698">
    <w:pPr>
      <w:widowControl/>
      <w:ind w:right="360"/>
      <w:jc w:val="center"/>
      <w:rPr>
        <w:rFonts w:ascii="CG Times" w:hAnsi="CG Times" w:cs="CG Times"/>
        <w:i/>
        <w:iCs/>
        <w:sz w:val="16"/>
        <w:szCs w:val="13"/>
      </w:rPr>
    </w:pPr>
    <w:r w:rsidRPr="00F9075F">
      <w:rPr>
        <w:rFonts w:ascii="CG Times" w:hAnsi="CG Times" w:cs="CG Times"/>
        <w:i/>
        <w:iCs/>
        <w:sz w:val="16"/>
        <w:szCs w:val="13"/>
      </w:rPr>
      <w:t>Dry Grain Pulses CRSP, Michigan State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41" w:rsidRDefault="005D4941">
      <w:r>
        <w:separator/>
      </w:r>
    </w:p>
  </w:footnote>
  <w:footnote w:type="continuationSeparator" w:id="0">
    <w:p w:rsidR="005D4941" w:rsidRDefault="005D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959"/>
    <w:multiLevelType w:val="hybridMultilevel"/>
    <w:tmpl w:val="0A223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35778"/>
    <w:multiLevelType w:val="hybridMultilevel"/>
    <w:tmpl w:val="BBA07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948F2"/>
    <w:multiLevelType w:val="multilevel"/>
    <w:tmpl w:val="4A1A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282052"/>
    <w:multiLevelType w:val="hybridMultilevel"/>
    <w:tmpl w:val="52724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09240C"/>
    <w:multiLevelType w:val="hybridMultilevel"/>
    <w:tmpl w:val="20A60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B46679"/>
    <w:multiLevelType w:val="multilevel"/>
    <w:tmpl w:val="53463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153C2"/>
    <w:multiLevelType w:val="hybridMultilevel"/>
    <w:tmpl w:val="EFEA64FE"/>
    <w:lvl w:ilvl="0" w:tplc="9C04EC8A">
      <w:start w:val="1"/>
      <w:numFmt w:val="decimal"/>
      <w:lvlText w:val="%1)"/>
      <w:lvlJc w:val="left"/>
      <w:pPr>
        <w:ind w:left="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7">
    <w:nsid w:val="3E295945"/>
    <w:multiLevelType w:val="hybridMultilevel"/>
    <w:tmpl w:val="F31E6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E12455"/>
    <w:multiLevelType w:val="hybridMultilevel"/>
    <w:tmpl w:val="D804C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AC69D0"/>
    <w:multiLevelType w:val="hybridMultilevel"/>
    <w:tmpl w:val="40186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ED376D"/>
    <w:multiLevelType w:val="multilevel"/>
    <w:tmpl w:val="42DC8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>
    <w:nsid w:val="5A4B314C"/>
    <w:multiLevelType w:val="hybridMultilevel"/>
    <w:tmpl w:val="FCB8EBBC"/>
    <w:lvl w:ilvl="0" w:tplc="A4EED5E2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A3324"/>
    <w:multiLevelType w:val="hybridMultilevel"/>
    <w:tmpl w:val="3C9A544C"/>
    <w:lvl w:ilvl="0" w:tplc="A4EED5E2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606384"/>
    <w:multiLevelType w:val="multilevel"/>
    <w:tmpl w:val="42DC8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>
    <w:nsid w:val="5FB579C0"/>
    <w:multiLevelType w:val="hybridMultilevel"/>
    <w:tmpl w:val="5370654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522837"/>
    <w:multiLevelType w:val="hybridMultilevel"/>
    <w:tmpl w:val="DA884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949E0"/>
    <w:multiLevelType w:val="hybridMultilevel"/>
    <w:tmpl w:val="1C762A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D97038"/>
    <w:multiLevelType w:val="hybridMultilevel"/>
    <w:tmpl w:val="149AE0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E3DE7"/>
    <w:multiLevelType w:val="hybridMultilevel"/>
    <w:tmpl w:val="28E8BF00"/>
    <w:lvl w:ilvl="0" w:tplc="0B14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8017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8A9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1C2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04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E8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4B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31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941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3F73CC"/>
    <w:multiLevelType w:val="hybridMultilevel"/>
    <w:tmpl w:val="5346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8"/>
  </w:num>
  <w:num w:numId="5">
    <w:abstractNumId w:val="17"/>
  </w:num>
  <w:num w:numId="6">
    <w:abstractNumId w:val="11"/>
  </w:num>
  <w:num w:numId="7">
    <w:abstractNumId w:val="10"/>
  </w:num>
  <w:num w:numId="8">
    <w:abstractNumId w:val="13"/>
  </w:num>
  <w:num w:numId="9">
    <w:abstractNumId w:val="2"/>
  </w:num>
  <w:num w:numId="10">
    <w:abstractNumId w:val="12"/>
  </w:num>
  <w:num w:numId="11">
    <w:abstractNumId w:val="7"/>
  </w:num>
  <w:num w:numId="12">
    <w:abstractNumId w:val="19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9"/>
  </w:num>
  <w:num w:numId="18">
    <w:abstractNumId w:val="16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6F"/>
    <w:rsid w:val="000213BB"/>
    <w:rsid w:val="000315C5"/>
    <w:rsid w:val="00041AAE"/>
    <w:rsid w:val="001B664A"/>
    <w:rsid w:val="00266AB0"/>
    <w:rsid w:val="002B2C37"/>
    <w:rsid w:val="00365FC2"/>
    <w:rsid w:val="0039117B"/>
    <w:rsid w:val="00413291"/>
    <w:rsid w:val="00494AC0"/>
    <w:rsid w:val="005223F1"/>
    <w:rsid w:val="00566DCB"/>
    <w:rsid w:val="005D4941"/>
    <w:rsid w:val="00655B6F"/>
    <w:rsid w:val="00680ED9"/>
    <w:rsid w:val="00690FFB"/>
    <w:rsid w:val="006D25E3"/>
    <w:rsid w:val="00724698"/>
    <w:rsid w:val="00775665"/>
    <w:rsid w:val="007E5ADF"/>
    <w:rsid w:val="008B6B49"/>
    <w:rsid w:val="009B7914"/>
    <w:rsid w:val="00C56ECE"/>
    <w:rsid w:val="00CD4E94"/>
    <w:rsid w:val="00E22927"/>
    <w:rsid w:val="00E87AB7"/>
    <w:rsid w:val="00EA0117"/>
    <w:rsid w:val="00EB26BE"/>
    <w:rsid w:val="00EF7A33"/>
    <w:rsid w:val="00F37378"/>
    <w:rsid w:val="00FC3D75"/>
    <w:rsid w:val="00FD07A6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17B"/>
    <w:pPr>
      <w:widowControl w:val="0"/>
      <w:autoSpaceDE w:val="0"/>
      <w:autoSpaceDN w:val="0"/>
      <w:adjustRightInd w:val="0"/>
    </w:pPr>
    <w:rPr>
      <w:rFonts w:ascii="Univers" w:hAnsi="Univers" w:cs="Univers"/>
    </w:rPr>
  </w:style>
  <w:style w:type="paragraph" w:styleId="Heading3">
    <w:name w:val="heading 3"/>
    <w:basedOn w:val="Normal"/>
    <w:link w:val="Heading3Char"/>
    <w:uiPriority w:val="9"/>
    <w:qFormat/>
    <w:rsid w:val="00907AE5"/>
    <w:pPr>
      <w:widowControl/>
      <w:autoSpaceDE/>
      <w:autoSpaceDN/>
      <w:adjustRightInd/>
      <w:spacing w:beforeLines="1" w:afterLines="1"/>
      <w:outlineLvl w:val="2"/>
    </w:pPr>
    <w:rPr>
      <w:rFonts w:ascii="Times" w:hAnsi="Times" w:cs="Times New Roman"/>
      <w:b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5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5B6F"/>
    <w:pPr>
      <w:tabs>
        <w:tab w:val="center" w:pos="4320"/>
        <w:tab w:val="right" w:pos="8640"/>
      </w:tabs>
    </w:pPr>
  </w:style>
  <w:style w:type="character" w:styleId="Hyperlink">
    <w:name w:val="Hyperlink"/>
    <w:rsid w:val="0055522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382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F53827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86386A"/>
    <w:pPr>
      <w:ind w:left="720"/>
    </w:pPr>
  </w:style>
  <w:style w:type="character" w:styleId="CommentReference">
    <w:name w:val="annotation reference"/>
    <w:basedOn w:val="DefaultParagraphFont"/>
    <w:rsid w:val="00A96C15"/>
    <w:rPr>
      <w:sz w:val="18"/>
      <w:szCs w:val="18"/>
    </w:rPr>
  </w:style>
  <w:style w:type="paragraph" w:styleId="CommentText">
    <w:name w:val="annotation text"/>
    <w:basedOn w:val="Normal"/>
    <w:link w:val="CommentTextChar"/>
    <w:rsid w:val="00A96C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96C15"/>
    <w:rPr>
      <w:rFonts w:ascii="Univers" w:hAnsi="Univers" w:cs="Univer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96C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96C15"/>
    <w:rPr>
      <w:rFonts w:ascii="Univers" w:hAnsi="Univers" w:cs="Univers"/>
      <w:b/>
      <w:bCs/>
      <w:sz w:val="24"/>
      <w:szCs w:val="24"/>
    </w:rPr>
  </w:style>
  <w:style w:type="character" w:styleId="PageNumber">
    <w:name w:val="page number"/>
    <w:basedOn w:val="DefaultParagraphFont"/>
    <w:rsid w:val="00594227"/>
  </w:style>
  <w:style w:type="character" w:styleId="FollowedHyperlink">
    <w:name w:val="FollowedHyperlink"/>
    <w:basedOn w:val="DefaultParagraphFont"/>
    <w:rsid w:val="00594227"/>
    <w:rPr>
      <w:color w:val="800080"/>
      <w:u w:val="single"/>
    </w:rPr>
  </w:style>
  <w:style w:type="paragraph" w:styleId="NormalWeb">
    <w:name w:val="Normal (Web)"/>
    <w:basedOn w:val="Normal"/>
    <w:uiPriority w:val="99"/>
    <w:rsid w:val="004B75C4"/>
    <w:pPr>
      <w:widowControl/>
      <w:autoSpaceDE/>
      <w:autoSpaceDN/>
      <w:adjustRightInd/>
      <w:spacing w:beforeLines="1" w:afterLines="1"/>
    </w:pPr>
    <w:rPr>
      <w:rFonts w:ascii="Times" w:hAnsi="Times" w:cs="Times New Roman"/>
    </w:rPr>
  </w:style>
  <w:style w:type="character" w:customStyle="1" w:styleId="apple-converted-space">
    <w:name w:val="apple-converted-space"/>
    <w:basedOn w:val="DefaultParagraphFont"/>
    <w:rsid w:val="00E72272"/>
  </w:style>
  <w:style w:type="table" w:styleId="TableGrid">
    <w:name w:val="Table Grid"/>
    <w:basedOn w:val="TableNormal"/>
    <w:uiPriority w:val="59"/>
    <w:rsid w:val="00E72272"/>
    <w:rPr>
      <w:rFonts w:ascii="Cambria" w:eastAsia="Cambria" w:hAnsi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F046D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907AE5"/>
    <w:rPr>
      <w:rFonts w:ascii="Times" w:hAnsi="Times"/>
      <w:b/>
      <w:sz w:val="27"/>
    </w:rPr>
  </w:style>
  <w:style w:type="paragraph" w:styleId="ListParagraph">
    <w:name w:val="List Paragraph"/>
    <w:basedOn w:val="Normal"/>
    <w:uiPriority w:val="34"/>
    <w:qFormat/>
    <w:rsid w:val="000315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17B"/>
    <w:pPr>
      <w:widowControl w:val="0"/>
      <w:autoSpaceDE w:val="0"/>
      <w:autoSpaceDN w:val="0"/>
      <w:adjustRightInd w:val="0"/>
    </w:pPr>
    <w:rPr>
      <w:rFonts w:ascii="Univers" w:hAnsi="Univers" w:cs="Univers"/>
    </w:rPr>
  </w:style>
  <w:style w:type="paragraph" w:styleId="Heading3">
    <w:name w:val="heading 3"/>
    <w:basedOn w:val="Normal"/>
    <w:link w:val="Heading3Char"/>
    <w:uiPriority w:val="9"/>
    <w:qFormat/>
    <w:rsid w:val="00907AE5"/>
    <w:pPr>
      <w:widowControl/>
      <w:autoSpaceDE/>
      <w:autoSpaceDN/>
      <w:adjustRightInd/>
      <w:spacing w:beforeLines="1" w:afterLines="1"/>
      <w:outlineLvl w:val="2"/>
    </w:pPr>
    <w:rPr>
      <w:rFonts w:ascii="Times" w:hAnsi="Times" w:cs="Times New Roman"/>
      <w:b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5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5B6F"/>
    <w:pPr>
      <w:tabs>
        <w:tab w:val="center" w:pos="4320"/>
        <w:tab w:val="right" w:pos="8640"/>
      </w:tabs>
    </w:pPr>
  </w:style>
  <w:style w:type="character" w:styleId="Hyperlink">
    <w:name w:val="Hyperlink"/>
    <w:rsid w:val="0055522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382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F53827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86386A"/>
    <w:pPr>
      <w:ind w:left="720"/>
    </w:pPr>
  </w:style>
  <w:style w:type="character" w:styleId="CommentReference">
    <w:name w:val="annotation reference"/>
    <w:basedOn w:val="DefaultParagraphFont"/>
    <w:rsid w:val="00A96C15"/>
    <w:rPr>
      <w:sz w:val="18"/>
      <w:szCs w:val="18"/>
    </w:rPr>
  </w:style>
  <w:style w:type="paragraph" w:styleId="CommentText">
    <w:name w:val="annotation text"/>
    <w:basedOn w:val="Normal"/>
    <w:link w:val="CommentTextChar"/>
    <w:rsid w:val="00A96C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96C15"/>
    <w:rPr>
      <w:rFonts w:ascii="Univers" w:hAnsi="Univers" w:cs="Univer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96C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96C15"/>
    <w:rPr>
      <w:rFonts w:ascii="Univers" w:hAnsi="Univers" w:cs="Univers"/>
      <w:b/>
      <w:bCs/>
      <w:sz w:val="24"/>
      <w:szCs w:val="24"/>
    </w:rPr>
  </w:style>
  <w:style w:type="character" w:styleId="PageNumber">
    <w:name w:val="page number"/>
    <w:basedOn w:val="DefaultParagraphFont"/>
    <w:rsid w:val="00594227"/>
  </w:style>
  <w:style w:type="character" w:styleId="FollowedHyperlink">
    <w:name w:val="FollowedHyperlink"/>
    <w:basedOn w:val="DefaultParagraphFont"/>
    <w:rsid w:val="00594227"/>
    <w:rPr>
      <w:color w:val="800080"/>
      <w:u w:val="single"/>
    </w:rPr>
  </w:style>
  <w:style w:type="paragraph" w:styleId="NormalWeb">
    <w:name w:val="Normal (Web)"/>
    <w:basedOn w:val="Normal"/>
    <w:uiPriority w:val="99"/>
    <w:rsid w:val="004B75C4"/>
    <w:pPr>
      <w:widowControl/>
      <w:autoSpaceDE/>
      <w:autoSpaceDN/>
      <w:adjustRightInd/>
      <w:spacing w:beforeLines="1" w:afterLines="1"/>
    </w:pPr>
    <w:rPr>
      <w:rFonts w:ascii="Times" w:hAnsi="Times" w:cs="Times New Roman"/>
    </w:rPr>
  </w:style>
  <w:style w:type="character" w:customStyle="1" w:styleId="apple-converted-space">
    <w:name w:val="apple-converted-space"/>
    <w:basedOn w:val="DefaultParagraphFont"/>
    <w:rsid w:val="00E72272"/>
  </w:style>
  <w:style w:type="table" w:styleId="TableGrid">
    <w:name w:val="Table Grid"/>
    <w:basedOn w:val="TableNormal"/>
    <w:uiPriority w:val="59"/>
    <w:rsid w:val="00E72272"/>
    <w:rPr>
      <w:rFonts w:ascii="Cambria" w:eastAsia="Cambria" w:hAnsi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F046D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907AE5"/>
    <w:rPr>
      <w:rFonts w:ascii="Times" w:hAnsi="Times"/>
      <w:b/>
      <w:sz w:val="27"/>
    </w:rPr>
  </w:style>
  <w:style w:type="paragraph" w:styleId="ListParagraph">
    <w:name w:val="List Paragraph"/>
    <w:basedOn w:val="Normal"/>
    <w:uiPriority w:val="34"/>
    <w:qFormat/>
    <w:rsid w:val="000315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77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1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1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1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7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ulsecrsp.m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ddders@m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438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DRY GRAIN PULSES CRSP MANAGEMENT OFFICE</vt:lpstr>
    </vt:vector>
  </TitlesOfParts>
  <Company>Michigan State University</Company>
  <LinksUpToDate>false</LinksUpToDate>
  <CharactersWithSpaces>3115</CharactersWithSpaces>
  <SharedDoc>false</SharedDoc>
  <HLinks>
    <vt:vector size="12" baseType="variant"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http://www.pulsecrsp.msu.edu/</vt:lpwstr>
      </vt:variant>
      <vt:variant>
        <vt:lpwstr/>
      </vt:variant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mailto:widdders@msu.edu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 GRAIN PULSES CRSP MANAGEMENT OFFICE</dc:title>
  <dc:subject/>
  <dc:creator>BC</dc:creator>
  <cp:keywords/>
  <cp:lastModifiedBy>widders</cp:lastModifiedBy>
  <cp:revision>3</cp:revision>
  <cp:lastPrinted>2012-01-31T17:51:00Z</cp:lastPrinted>
  <dcterms:created xsi:type="dcterms:W3CDTF">2012-04-27T12:43:00Z</dcterms:created>
  <dcterms:modified xsi:type="dcterms:W3CDTF">2012-04-27T12:47:00Z</dcterms:modified>
</cp:coreProperties>
</file>